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Информация о скидках </w:t>
      </w:r>
      <w:r>
        <w:rPr>
          <w:rFonts w:ascii="Times New Roman" w:hAnsi="Times New Roman"/>
          <w:b/>
          <w:bCs/>
          <w:sz w:val="20"/>
          <w:szCs w:val="20"/>
        </w:rPr>
        <w:t xml:space="preserve">на оплату обучения по </w:t>
      </w:r>
      <w:r>
        <w:rPr>
          <w:rFonts w:ascii="Times New Roman" w:hAnsi="Times New Roman"/>
          <w:b/>
          <w:bCs/>
          <w:sz w:val="20"/>
          <w:szCs w:val="20"/>
        </w:rPr>
        <w:t xml:space="preserve">дополнительной профессиональной </w:t>
      </w:r>
      <w:r>
        <w:rPr>
          <w:rFonts w:ascii="Times New Roman" w:hAnsi="Times New Roman"/>
          <w:b/>
          <w:bCs/>
          <w:sz w:val="20"/>
          <w:szCs w:val="20"/>
        </w:rPr>
        <w:t xml:space="preserve">программе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повышения квалификации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/>
          <w:b/>
          <w:bCs/>
          <w:sz w:val="20"/>
          <w:szCs w:val="24"/>
        </w:rPr>
        <w:t xml:space="preserve">Основы </w:t>
      </w:r>
      <w:r>
        <w:rPr>
          <w:rFonts w:ascii="Times New Roman" w:hAnsi="Times New Roman"/>
          <w:b/>
          <w:bCs/>
          <w:sz w:val="20"/>
          <w:szCs w:val="24"/>
        </w:rPr>
        <w:t xml:space="preserve">психодраматерапии</w:t>
      </w:r>
      <w:r>
        <w:rPr>
          <w:rFonts w:ascii="Times New Roman" w:hAnsi="Times New Roman"/>
          <w:b/>
          <w:bCs/>
          <w:sz w:val="20"/>
          <w:szCs w:val="24"/>
        </w:rPr>
        <w:t xml:space="preserve"> и </w:t>
      </w:r>
      <w:r>
        <w:rPr>
          <w:rFonts w:ascii="Times New Roman" w:hAnsi="Times New Roman"/>
          <w:b/>
          <w:bCs/>
          <w:sz w:val="20"/>
          <w:szCs w:val="24"/>
        </w:rPr>
        <w:t xml:space="preserve">футуропрактики</w:t>
      </w:r>
      <w:r>
        <w:rPr>
          <w:rFonts w:ascii="Times New Roman" w:hAnsi="Times New Roman"/>
          <w:b/>
          <w:bCs/>
          <w:sz w:val="20"/>
          <w:szCs w:val="24"/>
        </w:rPr>
        <w:t xml:space="preserve">. Начальный курс</w:t>
      </w:r>
      <w:r>
        <w:rPr>
          <w:rFonts w:ascii="Times New Roman" w:hAnsi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0</w:t>
      </w:r>
      <w:r>
        <w:rPr>
          <w:rFonts w:ascii="Times New Roman" w:hAnsi="Times New Roman"/>
          <w:b/>
          <w:bCs/>
          <w:sz w:val="20"/>
          <w:szCs w:val="20"/>
        </w:rPr>
        <w:t xml:space="preserve">0 ак.ч.)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Для групп обучения по циклам (2 учебных дня, </w:t>
      </w:r>
      <w:r>
        <w:rPr>
          <w:rFonts w:ascii="Times New Roman" w:hAnsi="Times New Roman"/>
          <w:b/>
          <w:bCs/>
          <w:sz w:val="20"/>
          <w:szCs w:val="20"/>
        </w:rPr>
        <w:t xml:space="preserve">5</w:t>
      </w:r>
      <w:r>
        <w:rPr>
          <w:rFonts w:ascii="Times New Roman" w:hAnsi="Times New Roman"/>
          <w:b/>
          <w:bCs/>
          <w:sz w:val="20"/>
          <w:szCs w:val="20"/>
        </w:rPr>
        <w:t xml:space="preserve"> циклов)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№1</w:t>
      </w:r>
      <w:r>
        <w:rPr>
          <w:rFonts w:ascii="Times New Roman" w:hAnsi="Times New Roman"/>
          <w:b/>
          <w:bCs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предоплата в размере </w:t>
      </w:r>
      <w:r>
        <w:rPr>
          <w:rFonts w:ascii="Times New Roman" w:hAnsi="Times New Roman"/>
          <w:sz w:val="20"/>
          <w:szCs w:val="20"/>
        </w:rPr>
        <w:t xml:space="preserve">12</w:t>
      </w:r>
      <w:r>
        <w:rPr>
          <w:rFonts w:ascii="Times New Roman" w:hAnsi="Times New Roman"/>
          <w:sz w:val="20"/>
          <w:szCs w:val="20"/>
        </w:rPr>
        <w:t xml:space="preserve"> 0</w:t>
      </w:r>
      <w:r>
        <w:rPr>
          <w:rFonts w:ascii="Times New Roman" w:hAnsi="Times New Roman"/>
          <w:sz w:val="20"/>
          <w:szCs w:val="20"/>
        </w:rPr>
        <w:t xml:space="preserve">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в течение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0"/>
          <w:szCs w:val="20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60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№2: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предоплата 100% за всю программу обучения в течение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 об обучении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57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48</cp:revision>
  <dcterms:created xsi:type="dcterms:W3CDTF">2021-11-11T04:08:00Z</dcterms:created>
  <dcterms:modified xsi:type="dcterms:W3CDTF">2024-08-06T10:46:00Z</dcterms:modified>
</cp:coreProperties>
</file>